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648"/>
        <w:gridCol w:w="4110"/>
      </w:tblGrid>
      <w:tr w:rsidR="004F5519" w14:paraId="177F5E94" w14:textId="77777777" w:rsidTr="00BF4CCF">
        <w:trPr>
          <w:trHeight w:val="1840"/>
        </w:trPr>
        <w:tc>
          <w:tcPr>
            <w:tcW w:w="6648" w:type="dxa"/>
            <w:shd w:val="clear" w:color="auto" w:fill="auto"/>
            <w:vAlign w:val="center"/>
          </w:tcPr>
          <w:p w14:paraId="64D3FC0A" w14:textId="53E39BA1" w:rsidR="004F5519" w:rsidRPr="00CA1188" w:rsidRDefault="00BF4CCF" w:rsidP="00CA1188">
            <w:pPr>
              <w:ind w:right="119"/>
              <w:rPr>
                <w:rFonts w:ascii="Calibri" w:hAnsi="Calibri" w:cs="Calibri"/>
                <w:b/>
                <w:sz w:val="28"/>
              </w:rPr>
            </w:pPr>
            <w:r>
              <w:rPr>
                <w:rFonts w:ascii="Calibri" w:hAnsi="Calibri" w:cs="Calibri"/>
                <w:b/>
                <w:sz w:val="28"/>
              </w:rPr>
              <w:t xml:space="preserve">  </w:t>
            </w:r>
            <w:r w:rsidR="00E369B8">
              <w:rPr>
                <w:rFonts w:ascii="Calibri" w:hAnsi="Calibri" w:cs="Calibri"/>
                <w:b/>
                <w:noProof/>
                <w:sz w:val="28"/>
              </w:rPr>
              <w:drawing>
                <wp:inline distT="0" distB="0" distL="0" distR="0" wp14:anchorId="5DD64EDF" wp14:editId="21CF156B">
                  <wp:extent cx="374207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G_CORE LOGO_72dpi_NURSERY.jpg"/>
                          <pic:cNvPicPr/>
                        </pic:nvPicPr>
                        <pic:blipFill>
                          <a:blip r:embed="rId7">
                            <a:extLst>
                              <a:ext uri="{28A0092B-C50C-407E-A947-70E740481C1C}">
                                <a14:useLocalDpi xmlns:a14="http://schemas.microsoft.com/office/drawing/2010/main" val="0"/>
                              </a:ext>
                            </a:extLst>
                          </a:blip>
                          <a:stretch>
                            <a:fillRect/>
                          </a:stretch>
                        </pic:blipFill>
                        <pic:spPr>
                          <a:xfrm>
                            <a:off x="0" y="0"/>
                            <a:ext cx="3750269" cy="1155050"/>
                          </a:xfrm>
                          <a:prstGeom prst="rect">
                            <a:avLst/>
                          </a:prstGeom>
                        </pic:spPr>
                      </pic:pic>
                    </a:graphicData>
                  </a:graphic>
                </wp:inline>
              </w:drawing>
            </w:r>
          </w:p>
        </w:tc>
        <w:tc>
          <w:tcPr>
            <w:tcW w:w="4110"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694C7E32"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The Recruitment Team</w:t>
            </w:r>
          </w:p>
          <w:p w14:paraId="7095F569"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Guildford Nursery School and Family Centre</w:t>
            </w:r>
          </w:p>
          <w:p w14:paraId="14079AC0"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 xml:space="preserve">Hazel Avenue </w:t>
            </w:r>
          </w:p>
          <w:p w14:paraId="58C9F588"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Guildford Surrey</w:t>
            </w:r>
          </w:p>
          <w:p w14:paraId="3DAD4636"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 xml:space="preserve"> GU1 1NR</w:t>
            </w:r>
          </w:p>
          <w:p w14:paraId="4975B95D" w14:textId="76E5DB4D" w:rsidR="008A6F1C" w:rsidRPr="008A6F1C" w:rsidRDefault="00DF1D96" w:rsidP="00813386">
            <w:pPr>
              <w:spacing w:before="120"/>
              <w:rPr>
                <w:rFonts w:ascii="Calibri" w:hAnsi="Calibri" w:cs="Calibri"/>
                <w:sz w:val="22"/>
                <w:szCs w:val="22"/>
              </w:rPr>
            </w:pPr>
            <w:hyperlink r:id="rId8" w:history="1">
              <w:r w:rsidR="008A6F1C" w:rsidRPr="002D4809">
                <w:rPr>
                  <w:rStyle w:val="Hyperlink"/>
                  <w:rFonts w:ascii="Calibri" w:hAnsi="Calibri" w:cs="Calibri"/>
                  <w:sz w:val="22"/>
                  <w:szCs w:val="22"/>
                </w:rPr>
                <w:t>Recruitment@guildfordnscc.surrey.sch.uk</w:t>
              </w:r>
            </w:hyperlink>
            <w:r w:rsidR="008A6F1C">
              <w:rPr>
                <w:rFonts w:ascii="Calibri" w:hAnsi="Calibri" w:cs="Calibri"/>
                <w:sz w:val="22"/>
                <w:szCs w:val="22"/>
              </w:rPr>
              <w:t xml:space="preserve"> </w:t>
            </w:r>
          </w:p>
        </w:tc>
        <w:tc>
          <w:tcPr>
            <w:tcW w:w="1798" w:type="dxa"/>
            <w:tcBorders>
              <w:top w:val="single" w:sz="12" w:space="0" w:color="auto"/>
              <w:bottom w:val="single" w:sz="4" w:space="0" w:color="auto"/>
            </w:tcBorders>
            <w:shd w:val="pct5" w:color="auto" w:fill="auto"/>
          </w:tcPr>
          <w:p w14:paraId="445509F0"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62A68357" w14:textId="77777777" w:rsidR="007D2909" w:rsidRPr="008A6F1C" w:rsidRDefault="007D2909" w:rsidP="003E6B1A">
            <w:pPr>
              <w:spacing w:before="120" w:after="120"/>
              <w:rPr>
                <w:rFonts w:ascii="Calibri" w:hAnsi="Calibri" w:cs="Calibri"/>
                <w:sz w:val="22"/>
                <w:szCs w:val="22"/>
              </w:rPr>
            </w:pPr>
          </w:p>
        </w:tc>
        <w:tc>
          <w:tcPr>
            <w:tcW w:w="1798" w:type="dxa"/>
            <w:tcBorders>
              <w:top w:val="single" w:sz="4" w:space="0" w:color="auto"/>
              <w:bottom w:val="single" w:sz="4" w:space="0" w:color="auto"/>
            </w:tcBorders>
            <w:shd w:val="clear" w:color="auto" w:fill="auto"/>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188C4FEE" w:rsidR="004F5519" w:rsidRPr="008A6F1C" w:rsidRDefault="00007817" w:rsidP="003E6B1A">
            <w:pPr>
              <w:spacing w:before="120" w:after="120"/>
              <w:rPr>
                <w:rFonts w:ascii="Calibri" w:hAnsi="Calibri" w:cs="Calibri"/>
                <w:sz w:val="22"/>
                <w:szCs w:val="22"/>
              </w:rPr>
            </w:pPr>
            <w:r>
              <w:rPr>
                <w:rFonts w:ascii="Calibri" w:hAnsi="Calibri" w:cs="Calibri"/>
                <w:sz w:val="22"/>
                <w:szCs w:val="22"/>
              </w:rPr>
              <w:t xml:space="preserve">Midday, </w:t>
            </w:r>
            <w:r w:rsidR="0023361A">
              <w:rPr>
                <w:rFonts w:ascii="Calibri" w:hAnsi="Calibri" w:cs="Calibri"/>
                <w:sz w:val="22"/>
                <w:szCs w:val="22"/>
              </w:rPr>
              <w:t>Wednes</w:t>
            </w:r>
            <w:r>
              <w:rPr>
                <w:rFonts w:ascii="Calibri" w:hAnsi="Calibri" w:cs="Calibri"/>
                <w:sz w:val="22"/>
                <w:szCs w:val="22"/>
              </w:rPr>
              <w:t xml:space="preserve">day </w:t>
            </w:r>
            <w:r w:rsidR="0023361A">
              <w:rPr>
                <w:rFonts w:ascii="Calibri" w:hAnsi="Calibri" w:cs="Calibri"/>
                <w:sz w:val="22"/>
                <w:szCs w:val="22"/>
              </w:rPr>
              <w:t>5</w:t>
            </w:r>
            <w:r>
              <w:rPr>
                <w:rFonts w:ascii="Calibri" w:hAnsi="Calibri" w:cs="Calibri"/>
                <w:sz w:val="22"/>
                <w:szCs w:val="22"/>
              </w:rPr>
              <w:t xml:space="preserve"> </w:t>
            </w:r>
            <w:r w:rsidR="0023361A">
              <w:rPr>
                <w:rFonts w:ascii="Calibri" w:hAnsi="Calibri" w:cs="Calibri"/>
                <w:sz w:val="22"/>
                <w:szCs w:val="22"/>
              </w:rPr>
              <w:t>Febr</w:t>
            </w:r>
            <w:r>
              <w:rPr>
                <w:rFonts w:ascii="Calibri" w:hAnsi="Calibri" w:cs="Calibri"/>
                <w:sz w:val="22"/>
                <w:szCs w:val="22"/>
              </w:rPr>
              <w:t>uary 2025</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59E31D4C" w:rsidR="004F5519" w:rsidRPr="007C2C4B" w:rsidRDefault="001961FC" w:rsidP="003E6B1A">
            <w:pPr>
              <w:spacing w:before="120" w:after="120"/>
              <w:rPr>
                <w:rFonts w:ascii="Calibri" w:hAnsi="Calibri" w:cs="Calibri"/>
                <w:sz w:val="22"/>
                <w:szCs w:val="22"/>
              </w:rPr>
            </w:pPr>
            <w:r>
              <w:rPr>
                <w:rFonts w:ascii="Calibri" w:hAnsi="Calibri" w:cs="Calibri"/>
                <w:sz w:val="22"/>
                <w:szCs w:val="22"/>
              </w:rPr>
              <w:t>Family Support Worker</w:t>
            </w: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69DD6F13" w:rsidR="004F5519" w:rsidRPr="007C2C4B" w:rsidRDefault="001961FC" w:rsidP="003E6B1A">
            <w:pPr>
              <w:spacing w:before="120" w:after="120"/>
              <w:rPr>
                <w:rFonts w:ascii="Calibri" w:hAnsi="Calibri" w:cs="Calibri"/>
                <w:sz w:val="22"/>
                <w:szCs w:val="22"/>
              </w:rPr>
            </w:pPr>
            <w:r>
              <w:rPr>
                <w:rFonts w:ascii="Calibri" w:hAnsi="Calibri" w:cs="Calibri"/>
                <w:sz w:val="22"/>
                <w:szCs w:val="22"/>
              </w:rPr>
              <w:t>FSW</w:t>
            </w:r>
            <w:bookmarkStart w:id="0" w:name="_GoBack"/>
            <w:bookmarkEnd w:id="0"/>
            <w:r w:rsidR="00DF1D96">
              <w:rPr>
                <w:rFonts w:ascii="Calibri" w:hAnsi="Calibri" w:cs="Calibri"/>
                <w:sz w:val="22"/>
                <w:szCs w:val="22"/>
              </w:rPr>
              <w:t>(MATC)</w:t>
            </w:r>
            <w:r w:rsidR="00E77C25">
              <w:rPr>
                <w:rFonts w:ascii="Calibri" w:hAnsi="Calibri" w:cs="Calibri"/>
                <w:sz w:val="22"/>
                <w:szCs w:val="22"/>
              </w:rPr>
              <w:t>/</w:t>
            </w:r>
            <w:r w:rsidR="00C9076D">
              <w:rPr>
                <w:rFonts w:ascii="Calibri" w:hAnsi="Calibri" w:cs="Calibri"/>
                <w:sz w:val="22"/>
                <w:szCs w:val="22"/>
              </w:rPr>
              <w:t>01</w:t>
            </w:r>
            <w:r w:rsidR="00E77C25">
              <w:rPr>
                <w:rFonts w:ascii="Calibri" w:hAnsi="Calibri" w:cs="Calibri"/>
                <w:sz w:val="22"/>
                <w:szCs w:val="22"/>
              </w:rPr>
              <w:t>/2</w:t>
            </w:r>
            <w:r w:rsidR="00C9076D">
              <w:rPr>
                <w:rFonts w:ascii="Calibri" w:hAnsi="Calibri" w:cs="Calibri"/>
                <w:sz w:val="22"/>
                <w:szCs w:val="22"/>
              </w:rPr>
              <w:t>5</w:t>
            </w: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81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471"/>
        <w:gridCol w:w="1635"/>
        <w:gridCol w:w="990"/>
        <w:gridCol w:w="1559"/>
        <w:gridCol w:w="554"/>
        <w:gridCol w:w="1289"/>
        <w:gridCol w:w="3318"/>
      </w:tblGrid>
      <w:tr w:rsidR="00A92FEE" w:rsidRPr="007C2C4B" w14:paraId="30C4EFE0" w14:textId="77777777" w:rsidTr="00E77C25">
        <w:tc>
          <w:tcPr>
            <w:tcW w:w="10816" w:type="dxa"/>
            <w:gridSpan w:val="7"/>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E77C25">
        <w:tc>
          <w:tcPr>
            <w:tcW w:w="1471" w:type="dxa"/>
            <w:tcBorders>
              <w:top w:val="single" w:sz="12" w:space="0" w:color="auto"/>
            </w:tcBorders>
            <w:shd w:val="clear" w:color="auto" w:fill="auto"/>
          </w:tcPr>
          <w:p w14:paraId="0E3344E3" w14:textId="605EF26D" w:rsidR="00A92FEE" w:rsidRPr="007C2C4B" w:rsidRDefault="00E77C25" w:rsidP="003E6B1A">
            <w:pPr>
              <w:spacing w:before="120" w:after="120"/>
              <w:rPr>
                <w:rFonts w:ascii="Calibri" w:hAnsi="Calibri" w:cs="Calibri"/>
                <w:sz w:val="22"/>
                <w:szCs w:val="22"/>
              </w:rPr>
            </w:pPr>
            <w:r w:rsidRPr="007C2C4B">
              <w:rPr>
                <w:rFonts w:ascii="Calibri" w:hAnsi="Calibri" w:cs="Calibri"/>
                <w:sz w:val="22"/>
                <w:szCs w:val="22"/>
              </w:rPr>
              <w:t>First Name</w:t>
            </w:r>
            <w:r>
              <w:rPr>
                <w:rFonts w:ascii="Calibri" w:hAnsi="Calibri" w:cs="Calibri"/>
                <w:sz w:val="22"/>
                <w:szCs w:val="22"/>
              </w:rPr>
              <w:t>(</w:t>
            </w:r>
            <w:r w:rsidRPr="007C2C4B">
              <w:rPr>
                <w:rFonts w:ascii="Calibri" w:hAnsi="Calibri" w:cs="Calibri"/>
                <w:sz w:val="22"/>
                <w:szCs w:val="22"/>
              </w:rPr>
              <w:t>s</w:t>
            </w:r>
            <w:r>
              <w:rPr>
                <w:rFonts w:ascii="Calibri" w:hAnsi="Calibri" w:cs="Calibri"/>
                <w:sz w:val="22"/>
                <w:szCs w:val="22"/>
              </w:rPr>
              <w:t>)</w:t>
            </w:r>
          </w:p>
        </w:tc>
        <w:tc>
          <w:tcPr>
            <w:tcW w:w="2625"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59" w:type="dxa"/>
            <w:tcBorders>
              <w:top w:val="single" w:sz="12" w:space="0" w:color="auto"/>
            </w:tcBorders>
            <w:shd w:val="clear" w:color="auto" w:fill="auto"/>
          </w:tcPr>
          <w:p w14:paraId="2582D154" w14:textId="39DA42E4" w:rsidR="00A92FEE" w:rsidRPr="007C2C4B" w:rsidRDefault="00E77C25" w:rsidP="003E6B1A">
            <w:pPr>
              <w:spacing w:before="120" w:after="120"/>
              <w:rPr>
                <w:rFonts w:ascii="Calibri" w:hAnsi="Calibri" w:cs="Calibri"/>
                <w:sz w:val="22"/>
                <w:szCs w:val="22"/>
              </w:rPr>
            </w:pPr>
            <w:r w:rsidRPr="007C2C4B">
              <w:rPr>
                <w:rFonts w:ascii="Calibri" w:hAnsi="Calibri" w:cs="Calibri"/>
                <w:sz w:val="22"/>
                <w:szCs w:val="22"/>
              </w:rPr>
              <w:t>Surname</w:t>
            </w:r>
          </w:p>
        </w:tc>
        <w:tc>
          <w:tcPr>
            <w:tcW w:w="5161" w:type="dxa"/>
            <w:gridSpan w:val="3"/>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E77C25">
        <w:tc>
          <w:tcPr>
            <w:tcW w:w="1471" w:type="dxa"/>
            <w:shd w:val="clear" w:color="auto" w:fill="auto"/>
          </w:tcPr>
          <w:p w14:paraId="106C3499" w14:textId="5CCA63D6" w:rsidR="00C11530" w:rsidRPr="007C2C4B" w:rsidRDefault="00E77C25" w:rsidP="003E6B1A">
            <w:pPr>
              <w:spacing w:before="120" w:after="120"/>
              <w:rPr>
                <w:rFonts w:ascii="Calibri" w:hAnsi="Calibri" w:cs="Calibri"/>
                <w:sz w:val="22"/>
                <w:szCs w:val="22"/>
              </w:rPr>
            </w:pPr>
            <w:r>
              <w:rPr>
                <w:rFonts w:ascii="Calibri" w:hAnsi="Calibri" w:cs="Calibri"/>
                <w:sz w:val="22"/>
                <w:szCs w:val="22"/>
              </w:rPr>
              <w:t>Preferred Name</w:t>
            </w:r>
          </w:p>
        </w:tc>
        <w:tc>
          <w:tcPr>
            <w:tcW w:w="2625" w:type="dxa"/>
            <w:gridSpan w:val="2"/>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3402" w:type="dxa"/>
            <w:gridSpan w:val="3"/>
            <w:shd w:val="clear" w:color="auto" w:fill="auto"/>
          </w:tcPr>
          <w:p w14:paraId="574A5F13" w14:textId="44E0B238" w:rsidR="00C11530" w:rsidRPr="007C2C4B" w:rsidRDefault="00E77C25"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331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E77C25">
        <w:tc>
          <w:tcPr>
            <w:tcW w:w="3106" w:type="dxa"/>
            <w:gridSpan w:val="2"/>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710" w:type="dxa"/>
            <w:gridSpan w:val="5"/>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E77C25">
        <w:trPr>
          <w:trHeight w:val="1171"/>
        </w:trPr>
        <w:tc>
          <w:tcPr>
            <w:tcW w:w="1471" w:type="dxa"/>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345" w:type="dxa"/>
            <w:gridSpan w:val="6"/>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E77C25">
        <w:trPr>
          <w:trHeight w:val="207"/>
        </w:trPr>
        <w:tc>
          <w:tcPr>
            <w:tcW w:w="1471" w:type="dxa"/>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345" w:type="dxa"/>
            <w:gridSpan w:val="6"/>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E77C25">
        <w:trPr>
          <w:trHeight w:val="207"/>
        </w:trPr>
        <w:tc>
          <w:tcPr>
            <w:tcW w:w="1471" w:type="dxa"/>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625" w:type="dxa"/>
            <w:gridSpan w:val="2"/>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720" w:type="dxa"/>
            <w:gridSpan w:val="4"/>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E77C25">
        <w:trPr>
          <w:trHeight w:val="206"/>
        </w:trPr>
        <w:tc>
          <w:tcPr>
            <w:tcW w:w="1471" w:type="dxa"/>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625" w:type="dxa"/>
            <w:gridSpan w:val="2"/>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720" w:type="dxa"/>
            <w:gridSpan w:val="4"/>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E77C25">
        <w:trPr>
          <w:trHeight w:val="206"/>
        </w:trPr>
        <w:tc>
          <w:tcPr>
            <w:tcW w:w="1471" w:type="dxa"/>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625" w:type="dxa"/>
            <w:gridSpan w:val="2"/>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720" w:type="dxa"/>
            <w:gridSpan w:val="4"/>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E77C25">
        <w:trPr>
          <w:trHeight w:val="206"/>
        </w:trPr>
        <w:tc>
          <w:tcPr>
            <w:tcW w:w="1471" w:type="dxa"/>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625" w:type="dxa"/>
            <w:gridSpan w:val="2"/>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720" w:type="dxa"/>
            <w:gridSpan w:val="4"/>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E77C25">
        <w:trPr>
          <w:trHeight w:val="466"/>
        </w:trPr>
        <w:tc>
          <w:tcPr>
            <w:tcW w:w="4096" w:type="dxa"/>
            <w:gridSpan w:val="3"/>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1559" w:type="dxa"/>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4607" w:type="dxa"/>
            <w:gridSpan w:val="2"/>
            <w:tcBorders>
              <w:left w:val="single" w:sz="4" w:space="0" w:color="auto"/>
            </w:tcBorders>
            <w:shd w:val="clear" w:color="auto" w:fill="auto"/>
          </w:tcPr>
          <w:p w14:paraId="51BCEC15" w14:textId="77777777" w:rsidR="0028683C" w:rsidRPr="007C2C4B" w:rsidRDefault="0028683C" w:rsidP="00E77C25">
            <w:pPr>
              <w:spacing w:before="120" w:after="120"/>
              <w:ind w:right="38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E77C25">
        <w:trPr>
          <w:trHeight w:val="1156"/>
        </w:trPr>
        <w:tc>
          <w:tcPr>
            <w:tcW w:w="4096" w:type="dxa"/>
            <w:gridSpan w:val="3"/>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720" w:type="dxa"/>
            <w:gridSpan w:val="4"/>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104"/>
        <w:gridCol w:w="1984"/>
        <w:gridCol w:w="2127"/>
        <w:gridCol w:w="3260"/>
      </w:tblGrid>
      <w:tr w:rsidR="00E77C25" w:rsidRPr="007C2C4B" w14:paraId="243EA8E5" w14:textId="77777777" w:rsidTr="00E77C25">
        <w:trPr>
          <w:trHeight w:val="413"/>
          <w:tblHeader/>
        </w:trPr>
        <w:tc>
          <w:tcPr>
            <w:tcW w:w="3104" w:type="dxa"/>
            <w:tcBorders>
              <w:top w:val="single" w:sz="12" w:space="0" w:color="auto"/>
              <w:bottom w:val="single" w:sz="12" w:space="0" w:color="auto"/>
            </w:tcBorders>
            <w:shd w:val="clear" w:color="auto" w:fill="auto"/>
          </w:tcPr>
          <w:p w14:paraId="1447CD22" w14:textId="77777777" w:rsidR="00E77C25" w:rsidRPr="007C2C4B" w:rsidRDefault="00E77C25"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984" w:type="dxa"/>
            <w:tcBorders>
              <w:top w:val="single" w:sz="12" w:space="0" w:color="auto"/>
              <w:bottom w:val="single" w:sz="12" w:space="0" w:color="auto"/>
            </w:tcBorders>
            <w:shd w:val="clear" w:color="auto" w:fill="auto"/>
          </w:tcPr>
          <w:p w14:paraId="21955DDB" w14:textId="77777777" w:rsidR="00E77C25" w:rsidRPr="007C2C4B" w:rsidRDefault="00E77C25"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Pr>
                <w:rFonts w:ascii="Calibri" w:hAnsi="Calibri" w:cs="Calibri"/>
                <w:sz w:val="22"/>
                <w:szCs w:val="22"/>
              </w:rPr>
              <w:t xml:space="preserve"> </w:t>
            </w:r>
            <w:proofErr w:type="gramStart"/>
            <w:r>
              <w:rPr>
                <w:rFonts w:ascii="Calibri" w:hAnsi="Calibri" w:cs="Calibri"/>
                <w:sz w:val="22"/>
                <w:szCs w:val="22"/>
              </w:rPr>
              <w:t>From</w:t>
            </w:r>
            <w:proofErr w:type="gramEnd"/>
            <w:r>
              <w:rPr>
                <w:rFonts w:ascii="Calibri" w:hAnsi="Calibri" w:cs="Calibri"/>
                <w:sz w:val="22"/>
                <w:szCs w:val="22"/>
              </w:rPr>
              <w:t xml:space="preserve"> and To (Month/Year)</w:t>
            </w:r>
          </w:p>
        </w:tc>
        <w:tc>
          <w:tcPr>
            <w:tcW w:w="2127" w:type="dxa"/>
            <w:tcBorders>
              <w:top w:val="single" w:sz="12" w:space="0" w:color="auto"/>
              <w:bottom w:val="single" w:sz="12" w:space="0" w:color="auto"/>
            </w:tcBorders>
            <w:shd w:val="clear" w:color="auto" w:fill="auto"/>
          </w:tcPr>
          <w:p w14:paraId="7A3E5F7D" w14:textId="77777777" w:rsidR="00E77C25" w:rsidRPr="007C2C4B" w:rsidRDefault="00E77C25"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3260" w:type="dxa"/>
            <w:tcBorders>
              <w:top w:val="single" w:sz="12" w:space="0" w:color="auto"/>
              <w:bottom w:val="single" w:sz="12" w:space="0" w:color="auto"/>
            </w:tcBorders>
            <w:shd w:val="clear" w:color="auto" w:fill="auto"/>
          </w:tcPr>
          <w:p w14:paraId="1429D78B" w14:textId="77777777" w:rsidR="00E77C25" w:rsidRPr="007C2C4B" w:rsidRDefault="00E77C25"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E77C25" w:rsidRPr="007C2C4B" w14:paraId="2D254E82" w14:textId="77777777" w:rsidTr="00E77C25">
        <w:trPr>
          <w:trHeight w:val="2003"/>
        </w:trPr>
        <w:tc>
          <w:tcPr>
            <w:tcW w:w="3104" w:type="dxa"/>
            <w:tcBorders>
              <w:top w:val="single" w:sz="12" w:space="0" w:color="auto"/>
              <w:bottom w:val="single" w:sz="4" w:space="0" w:color="auto"/>
            </w:tcBorders>
            <w:shd w:val="clear" w:color="auto" w:fill="auto"/>
          </w:tcPr>
          <w:p w14:paraId="12E211EA" w14:textId="77777777" w:rsidR="00E77C25" w:rsidRPr="007C2C4B" w:rsidRDefault="00E77C25" w:rsidP="00813386">
            <w:pPr>
              <w:spacing w:before="120"/>
              <w:rPr>
                <w:rFonts w:ascii="Calibri" w:hAnsi="Calibri" w:cs="Calibri"/>
                <w:sz w:val="22"/>
                <w:szCs w:val="22"/>
              </w:rPr>
            </w:pPr>
          </w:p>
        </w:tc>
        <w:tc>
          <w:tcPr>
            <w:tcW w:w="1984" w:type="dxa"/>
            <w:tcBorders>
              <w:top w:val="single" w:sz="12" w:space="0" w:color="auto"/>
              <w:bottom w:val="single" w:sz="4" w:space="0" w:color="auto"/>
            </w:tcBorders>
            <w:shd w:val="clear" w:color="auto" w:fill="auto"/>
          </w:tcPr>
          <w:p w14:paraId="05D604BE" w14:textId="77777777" w:rsidR="00E77C25" w:rsidRPr="007C2C4B" w:rsidRDefault="00E77C25" w:rsidP="00813386">
            <w:pPr>
              <w:spacing w:before="120"/>
              <w:jc w:val="center"/>
              <w:rPr>
                <w:rFonts w:ascii="Calibri" w:hAnsi="Calibri" w:cs="Calibri"/>
                <w:sz w:val="22"/>
                <w:szCs w:val="22"/>
              </w:rPr>
            </w:pPr>
          </w:p>
        </w:tc>
        <w:tc>
          <w:tcPr>
            <w:tcW w:w="2127" w:type="dxa"/>
            <w:tcBorders>
              <w:top w:val="single" w:sz="12" w:space="0" w:color="auto"/>
              <w:bottom w:val="single" w:sz="4" w:space="0" w:color="auto"/>
            </w:tcBorders>
            <w:shd w:val="clear" w:color="auto" w:fill="auto"/>
          </w:tcPr>
          <w:p w14:paraId="7E80B27A" w14:textId="77777777" w:rsidR="00E77C25" w:rsidRPr="007C2C4B" w:rsidRDefault="00E77C25" w:rsidP="00813386">
            <w:pPr>
              <w:spacing w:before="120"/>
              <w:jc w:val="center"/>
              <w:rPr>
                <w:rFonts w:ascii="Calibri" w:hAnsi="Calibri" w:cs="Calibri"/>
                <w:sz w:val="22"/>
                <w:szCs w:val="22"/>
              </w:rPr>
            </w:pPr>
          </w:p>
        </w:tc>
        <w:tc>
          <w:tcPr>
            <w:tcW w:w="3260" w:type="dxa"/>
            <w:shd w:val="clear" w:color="auto" w:fill="auto"/>
          </w:tcPr>
          <w:p w14:paraId="40D45748" w14:textId="77777777" w:rsidR="00E77C25" w:rsidRPr="007C2C4B" w:rsidRDefault="00E77C25" w:rsidP="00813386">
            <w:pPr>
              <w:spacing w:before="120"/>
              <w:rPr>
                <w:rFonts w:ascii="Calibri" w:hAnsi="Calibri" w:cs="Calibri"/>
                <w:sz w:val="22"/>
                <w:szCs w:val="22"/>
              </w:rPr>
            </w:pPr>
          </w:p>
        </w:tc>
      </w:tr>
      <w:tr w:rsidR="00E77C25" w:rsidRPr="007C2C4B" w14:paraId="3A2E2903" w14:textId="77777777" w:rsidTr="00E77C25">
        <w:trPr>
          <w:trHeight w:val="1981"/>
        </w:trPr>
        <w:tc>
          <w:tcPr>
            <w:tcW w:w="3104" w:type="dxa"/>
            <w:tcBorders>
              <w:top w:val="single" w:sz="4" w:space="0" w:color="auto"/>
            </w:tcBorders>
            <w:shd w:val="clear" w:color="auto" w:fill="auto"/>
          </w:tcPr>
          <w:p w14:paraId="0B41938B"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6DC5E574"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5C00888D"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1E1F8496" w14:textId="77777777" w:rsidR="00E77C25" w:rsidRPr="007C2C4B" w:rsidRDefault="00E77C25" w:rsidP="00813386">
            <w:pPr>
              <w:spacing w:before="120"/>
              <w:rPr>
                <w:rFonts w:ascii="Calibri" w:hAnsi="Calibri" w:cs="Calibri"/>
                <w:sz w:val="22"/>
                <w:szCs w:val="22"/>
              </w:rPr>
            </w:pPr>
          </w:p>
        </w:tc>
      </w:tr>
      <w:tr w:rsidR="00E77C25" w:rsidRPr="007C2C4B" w14:paraId="4D6467FC" w14:textId="77777777" w:rsidTr="00E77C25">
        <w:trPr>
          <w:trHeight w:val="1967"/>
        </w:trPr>
        <w:tc>
          <w:tcPr>
            <w:tcW w:w="3104" w:type="dxa"/>
            <w:tcBorders>
              <w:top w:val="single" w:sz="4" w:space="0" w:color="auto"/>
            </w:tcBorders>
            <w:shd w:val="clear" w:color="auto" w:fill="auto"/>
          </w:tcPr>
          <w:p w14:paraId="17E82C9D"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41043251"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590B1881"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3F2018CE" w14:textId="77777777" w:rsidR="00E77C25" w:rsidRPr="007C2C4B" w:rsidRDefault="00E77C25" w:rsidP="00813386">
            <w:pPr>
              <w:spacing w:before="120"/>
              <w:rPr>
                <w:rFonts w:ascii="Calibri" w:hAnsi="Calibri" w:cs="Calibri"/>
                <w:sz w:val="22"/>
                <w:szCs w:val="22"/>
              </w:rPr>
            </w:pPr>
          </w:p>
        </w:tc>
      </w:tr>
      <w:tr w:rsidR="00E77C25" w:rsidRPr="007C2C4B" w14:paraId="76A88738" w14:textId="77777777" w:rsidTr="00E77C25">
        <w:trPr>
          <w:trHeight w:val="1967"/>
        </w:trPr>
        <w:tc>
          <w:tcPr>
            <w:tcW w:w="3104" w:type="dxa"/>
            <w:tcBorders>
              <w:top w:val="single" w:sz="4" w:space="0" w:color="auto"/>
            </w:tcBorders>
            <w:shd w:val="clear" w:color="auto" w:fill="auto"/>
          </w:tcPr>
          <w:p w14:paraId="1FF5FD86"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3B0BC264"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4D2D3F75"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7A570004" w14:textId="77777777" w:rsidR="00E77C25" w:rsidRPr="007C2C4B" w:rsidRDefault="00E77C25" w:rsidP="00813386">
            <w:pPr>
              <w:spacing w:before="120"/>
              <w:rPr>
                <w:rFonts w:ascii="Calibri" w:hAnsi="Calibri" w:cs="Calibri"/>
                <w:sz w:val="22"/>
                <w:szCs w:val="22"/>
              </w:rPr>
            </w:pPr>
          </w:p>
        </w:tc>
      </w:tr>
      <w:tr w:rsidR="00E77C25" w:rsidRPr="007C2C4B" w14:paraId="7C80FDED" w14:textId="77777777" w:rsidTr="00E77C25">
        <w:trPr>
          <w:trHeight w:val="2025"/>
        </w:trPr>
        <w:tc>
          <w:tcPr>
            <w:tcW w:w="3104" w:type="dxa"/>
            <w:tcBorders>
              <w:top w:val="single" w:sz="4" w:space="0" w:color="auto"/>
            </w:tcBorders>
            <w:shd w:val="clear" w:color="auto" w:fill="auto"/>
          </w:tcPr>
          <w:p w14:paraId="3A587398"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6E57589F"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27EFB3C4"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18227220" w14:textId="77777777" w:rsidR="00E77C25" w:rsidRPr="007C2C4B" w:rsidRDefault="00E77C25" w:rsidP="00813386">
            <w:pPr>
              <w:spacing w:before="120"/>
              <w:rPr>
                <w:rFonts w:ascii="Calibri" w:hAnsi="Calibri" w:cs="Calibri"/>
                <w:sz w:val="22"/>
                <w:szCs w:val="22"/>
              </w:rPr>
            </w:pPr>
          </w:p>
        </w:tc>
      </w:tr>
      <w:tr w:rsidR="00E77C25" w:rsidRPr="007C2C4B" w14:paraId="7E6C50F7" w14:textId="77777777" w:rsidTr="00E77C25">
        <w:trPr>
          <w:trHeight w:val="1955"/>
        </w:trPr>
        <w:tc>
          <w:tcPr>
            <w:tcW w:w="3104" w:type="dxa"/>
            <w:shd w:val="clear" w:color="auto" w:fill="auto"/>
          </w:tcPr>
          <w:p w14:paraId="7B9A7829" w14:textId="77777777" w:rsidR="00E77C25" w:rsidRPr="007C2C4B" w:rsidRDefault="00E77C25" w:rsidP="00813386">
            <w:pPr>
              <w:spacing w:before="120"/>
              <w:rPr>
                <w:rFonts w:ascii="Calibri" w:hAnsi="Calibri" w:cs="Calibri"/>
                <w:sz w:val="22"/>
                <w:szCs w:val="22"/>
              </w:rPr>
            </w:pPr>
          </w:p>
        </w:tc>
        <w:tc>
          <w:tcPr>
            <w:tcW w:w="1984" w:type="dxa"/>
            <w:shd w:val="clear" w:color="auto" w:fill="auto"/>
          </w:tcPr>
          <w:p w14:paraId="7000C1E4" w14:textId="77777777" w:rsidR="00E77C25" w:rsidRPr="007C2C4B" w:rsidRDefault="00E77C25" w:rsidP="00813386">
            <w:pPr>
              <w:spacing w:before="120"/>
              <w:rPr>
                <w:rFonts w:ascii="Calibri" w:hAnsi="Calibri" w:cs="Calibri"/>
                <w:sz w:val="22"/>
                <w:szCs w:val="22"/>
              </w:rPr>
            </w:pPr>
          </w:p>
        </w:tc>
        <w:tc>
          <w:tcPr>
            <w:tcW w:w="2127" w:type="dxa"/>
            <w:shd w:val="clear" w:color="auto" w:fill="auto"/>
          </w:tcPr>
          <w:p w14:paraId="681B318D"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62E4CBD3" w14:textId="77777777" w:rsidR="00E77C25" w:rsidRPr="007C2C4B" w:rsidRDefault="00E77C25"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974FCF">
              <w:rPr>
                <w:rFonts w:ascii="Calibri" w:hAnsi="Calibri" w:cs="Calibri"/>
                <w:bCs/>
                <w:i/>
                <w:iCs/>
                <w:sz w:val="22"/>
                <w:szCs w:val="22"/>
              </w:rPr>
              <w:t>taken into account</w:t>
            </w:r>
            <w:proofErr w:type="gramEnd"/>
            <w:r w:rsidRPr="00974FCF">
              <w:rPr>
                <w:rFonts w:ascii="Calibri" w:hAnsi="Calibri" w:cs="Calibri"/>
                <w:bCs/>
                <w:i/>
                <w:iCs/>
                <w:sz w:val="22"/>
                <w:szCs w:val="22"/>
              </w:rPr>
              <w: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9"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0"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DF1D96"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7817"/>
    <w:rsid w:val="0008097B"/>
    <w:rsid w:val="000A7D88"/>
    <w:rsid w:val="000C0B40"/>
    <w:rsid w:val="000E7CAE"/>
    <w:rsid w:val="00117830"/>
    <w:rsid w:val="00147543"/>
    <w:rsid w:val="0016743C"/>
    <w:rsid w:val="001961FC"/>
    <w:rsid w:val="001B11DA"/>
    <w:rsid w:val="001D3B2A"/>
    <w:rsid w:val="001F718C"/>
    <w:rsid w:val="00210E1A"/>
    <w:rsid w:val="00232A13"/>
    <w:rsid w:val="0023361A"/>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974A1"/>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A6F1C"/>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BF4CCF"/>
    <w:rsid w:val="00C02056"/>
    <w:rsid w:val="00C11530"/>
    <w:rsid w:val="00C41A7A"/>
    <w:rsid w:val="00C651A5"/>
    <w:rsid w:val="00C6548C"/>
    <w:rsid w:val="00C9076D"/>
    <w:rsid w:val="00C9638F"/>
    <w:rsid w:val="00CA1188"/>
    <w:rsid w:val="00CA792C"/>
    <w:rsid w:val="00CD79DC"/>
    <w:rsid w:val="00CE49D6"/>
    <w:rsid w:val="00D6774C"/>
    <w:rsid w:val="00D830CD"/>
    <w:rsid w:val="00D937FE"/>
    <w:rsid w:val="00DC115D"/>
    <w:rsid w:val="00DD37C3"/>
    <w:rsid w:val="00DE5FBA"/>
    <w:rsid w:val="00DF1D96"/>
    <w:rsid w:val="00E10441"/>
    <w:rsid w:val="00E27B2E"/>
    <w:rsid w:val="00E369B8"/>
    <w:rsid w:val="00E51A61"/>
    <w:rsid w:val="00E77C25"/>
    <w:rsid w:val="00E82574"/>
    <w:rsid w:val="00E86475"/>
    <w:rsid w:val="00EA7B1F"/>
    <w:rsid w:val="00EF39FD"/>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styleId="UnresolvedMention">
    <w:name w:val="Unresolved Mention"/>
    <w:basedOn w:val="DefaultParagraphFont"/>
    <w:uiPriority w:val="99"/>
    <w:semiHidden/>
    <w:unhideWhenUsed/>
    <w:rsid w:val="008A6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uildfordnscc.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2033</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13590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Jeanette Mosdell-Inveen</cp:lastModifiedBy>
  <cp:revision>2</cp:revision>
  <cp:lastPrinted>2012-03-26T12:43:00Z</cp:lastPrinted>
  <dcterms:created xsi:type="dcterms:W3CDTF">2025-01-09T19:11:00Z</dcterms:created>
  <dcterms:modified xsi:type="dcterms:W3CDTF">2025-01-09T19:11:00Z</dcterms:modified>
</cp:coreProperties>
</file>